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ltura-diffura-logo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40EED" w:rsidRDefault="00C40EED">
      <w:pPr>
        <w:pStyle w:val="Standard"/>
        <w:spacing w:after="0"/>
        <w:jc w:val="right"/>
        <w:rPr>
          <w:rFonts w:ascii="Century Gothic" w:hAnsi="Century Gothic"/>
          <w:sz w:val="20"/>
          <w:szCs w:val="20"/>
        </w:rPr>
      </w:pPr>
    </w:p>
    <w:p w:rsidR="00CA53CF" w:rsidRPr="00C40EED" w:rsidRDefault="007B1FAE">
      <w:pPr>
        <w:pStyle w:val="Standard"/>
        <w:spacing w:after="0"/>
        <w:jc w:val="right"/>
        <w:rPr>
          <w:rFonts w:ascii="Century Gothic" w:hAnsi="Century Gothic"/>
        </w:rPr>
      </w:pPr>
      <w:r w:rsidRPr="00C40EED">
        <w:rPr>
          <w:rFonts w:ascii="Century Gothic" w:hAnsi="Century Gothic"/>
        </w:rPr>
        <w:t>Pinerolo, 11. 10. 2019</w:t>
      </w:r>
    </w:p>
    <w:p w:rsidR="00CA53CF" w:rsidRPr="00C40EED" w:rsidRDefault="00CA53CF">
      <w:pPr>
        <w:pStyle w:val="Standard"/>
        <w:spacing w:after="0"/>
        <w:rPr>
          <w:rFonts w:ascii="Century Gothic" w:hAnsi="Century Gothic"/>
          <w:b/>
          <w:bCs/>
        </w:rPr>
      </w:pPr>
    </w:p>
    <w:p w:rsidR="00CA53CF" w:rsidRPr="00C40EED" w:rsidRDefault="00CA53CF">
      <w:pPr>
        <w:pStyle w:val="Standard"/>
        <w:spacing w:after="0"/>
        <w:rPr>
          <w:rFonts w:ascii="Century Gothic" w:hAnsi="Century Gothic"/>
          <w:b/>
          <w:bCs/>
        </w:rPr>
      </w:pPr>
    </w:p>
    <w:p w:rsidR="00CA53CF" w:rsidRPr="00C40EED" w:rsidRDefault="007B1FAE">
      <w:pPr>
        <w:pStyle w:val="Standard"/>
        <w:spacing w:after="0"/>
        <w:jc w:val="center"/>
        <w:rPr>
          <w:rFonts w:ascii="Century Gothic" w:hAnsi="Century Gothic"/>
          <w:b/>
          <w:bCs/>
          <w:u w:val="single"/>
        </w:rPr>
      </w:pPr>
      <w:r w:rsidRPr="00C40EED">
        <w:rPr>
          <w:rFonts w:ascii="Century Gothic" w:hAnsi="Century Gothic"/>
          <w:b/>
          <w:bCs/>
          <w:u w:val="single"/>
        </w:rPr>
        <w:t>Comunicato stampa</w:t>
      </w:r>
    </w:p>
    <w:p w:rsidR="00CA53CF" w:rsidRPr="00C40EED" w:rsidRDefault="00CA53CF">
      <w:pPr>
        <w:pStyle w:val="Standard"/>
        <w:spacing w:after="0"/>
        <w:jc w:val="center"/>
        <w:rPr>
          <w:rFonts w:ascii="Century Gothic" w:hAnsi="Century Gothic"/>
          <w:i/>
          <w:iCs/>
        </w:rPr>
      </w:pPr>
    </w:p>
    <w:p w:rsidR="00CA53CF" w:rsidRPr="00C40EED" w:rsidRDefault="007B1FAE">
      <w:pPr>
        <w:pStyle w:val="Standard"/>
        <w:spacing w:after="44"/>
        <w:jc w:val="both"/>
        <w:rPr>
          <w:rFonts w:ascii="Century Gothic" w:hAnsi="Century Gothic"/>
        </w:rPr>
      </w:pPr>
      <w:r w:rsidRPr="00C40EED">
        <w:rPr>
          <w:rFonts w:ascii="Century Gothic" w:hAnsi="Century Gothic"/>
        </w:rPr>
        <w:t xml:space="preserve">La </w:t>
      </w:r>
      <w:r w:rsidRPr="00C40EED">
        <w:rPr>
          <w:rFonts w:ascii="Century Gothic" w:hAnsi="Century Gothic"/>
        </w:rPr>
        <w:t>Galleria Losano Associazione Arte e Cultura</w:t>
      </w:r>
      <w:r w:rsidRPr="00C40EED">
        <w:rPr>
          <w:rFonts w:ascii="Century Gothic" w:hAnsi="Century Gothic"/>
        </w:rPr>
        <w:t xml:space="preserve"> ha il piacere di annunciare la </w:t>
      </w:r>
      <w:r w:rsidRPr="00C40EED">
        <w:rPr>
          <w:rFonts w:ascii="Century Gothic" w:hAnsi="Century Gothic"/>
          <w:b/>
          <w:bCs/>
          <w:u w:val="single"/>
        </w:rPr>
        <w:t>proroga della mostra</w:t>
      </w:r>
      <w:r w:rsidRPr="00C40EED">
        <w:rPr>
          <w:rFonts w:ascii="Century Gothic" w:hAnsi="Century Gothic"/>
          <w:u w:val="single"/>
        </w:rPr>
        <w:t xml:space="preserve"> </w:t>
      </w:r>
      <w:r w:rsidRPr="00C40EED">
        <w:rPr>
          <w:rFonts w:ascii="Century Gothic" w:hAnsi="Century Gothic"/>
          <w:b/>
          <w:bCs/>
          <w:i/>
          <w:iCs/>
          <w:u w:val="single"/>
        </w:rPr>
        <w:t>Attraversamenti</w:t>
      </w:r>
      <w:r w:rsidRPr="00C40EED">
        <w:rPr>
          <w:rFonts w:ascii="Century Gothic" w:hAnsi="Century Gothic"/>
          <w:u w:val="single"/>
        </w:rPr>
        <w:t xml:space="preserve"> ed </w:t>
      </w:r>
      <w:r w:rsidRPr="00C40EED">
        <w:rPr>
          <w:rFonts w:ascii="Century Gothic" w:hAnsi="Century Gothic"/>
        </w:rPr>
        <w:t>è lieta di invitarvi al</w:t>
      </w:r>
      <w:r w:rsidRPr="00C40EED">
        <w:rPr>
          <w:rFonts w:ascii="Century Gothic" w:hAnsi="Century Gothic"/>
          <w:u w:val="single"/>
        </w:rPr>
        <w:t xml:space="preserve"> </w:t>
      </w:r>
      <w:r w:rsidRPr="00C40EED">
        <w:rPr>
          <w:rFonts w:ascii="Century Gothic" w:hAnsi="Century Gothic"/>
          <w:i/>
          <w:iCs/>
          <w:u w:val="single"/>
        </w:rPr>
        <w:t>finissage</w:t>
      </w:r>
      <w:r w:rsidRPr="00C40EED">
        <w:rPr>
          <w:rFonts w:ascii="Century Gothic" w:hAnsi="Century Gothic"/>
          <w:u w:val="single"/>
        </w:rPr>
        <w:t xml:space="preserve"> che avrà luogo </w:t>
      </w:r>
      <w:r w:rsidRPr="00C40EED">
        <w:rPr>
          <w:rFonts w:ascii="Century Gothic" w:hAnsi="Century Gothic"/>
          <w:b/>
          <w:bCs/>
          <w:u w:val="single"/>
        </w:rPr>
        <w:t>domenica 20 ottobre 2019</w:t>
      </w:r>
      <w:r w:rsidRPr="00C40EED">
        <w:rPr>
          <w:rFonts w:ascii="Century Gothic" w:hAnsi="Century Gothic"/>
        </w:rPr>
        <w:t xml:space="preserve"> a partire dalle ore 16:00 </w:t>
      </w:r>
      <w:r w:rsidRPr="00C40EED">
        <w:rPr>
          <w:rFonts w:ascii="Century Gothic" w:hAnsi="Century Gothic"/>
        </w:rPr>
        <w:t>presso la sede di Via Savoia 33 a Pinerolo. L'esposizione, a cura di Patrik Losano e</w:t>
      </w:r>
      <w:r w:rsidRPr="00C40EED">
        <w:rPr>
          <w:rFonts w:ascii="Century Gothic" w:hAnsi="Century Gothic"/>
        </w:rPr>
        <w:t xml:space="preserve"> sostenuta dell'Assessorato alla Cultura della città di Pinerolo e dalla Fondazione CRT, vede protagonisti bozzetti e lavori di piccolo formato degli artisti torinesi Mariagrazia Abbaldo e Paolo Albertelli.</w:t>
      </w:r>
    </w:p>
    <w:p w:rsidR="00CA53CF" w:rsidRPr="00C40EED" w:rsidRDefault="007B1FAE">
      <w:pPr>
        <w:pStyle w:val="Standard"/>
        <w:spacing w:after="44"/>
        <w:jc w:val="both"/>
        <w:rPr>
          <w:rFonts w:ascii="Century Gothic" w:hAnsi="Century Gothic"/>
        </w:rPr>
      </w:pPr>
      <w:r w:rsidRPr="00C40EED">
        <w:rPr>
          <w:rFonts w:ascii="Century Gothic" w:hAnsi="Century Gothic"/>
        </w:rPr>
        <w:t>Il percorso artistico nel centro storico di Pine</w:t>
      </w:r>
      <w:r w:rsidRPr="00C40EED">
        <w:rPr>
          <w:rFonts w:ascii="Century Gothic" w:hAnsi="Century Gothic"/>
        </w:rPr>
        <w:t xml:space="preserve">rolo, per il progetto </w:t>
      </w:r>
      <w:r w:rsidRPr="00C40EED">
        <w:rPr>
          <w:rFonts w:ascii="Century Gothic" w:hAnsi="Century Gothic"/>
          <w:b/>
          <w:bCs/>
          <w:i/>
          <w:iCs/>
        </w:rPr>
        <w:t>Scultura diffusa 2019</w:t>
      </w:r>
      <w:r w:rsidRPr="00C40EED">
        <w:rPr>
          <w:rFonts w:ascii="Century Gothic" w:hAnsi="Century Gothic"/>
        </w:rPr>
        <w:t>,</w:t>
      </w:r>
      <w:r w:rsidRPr="00C40EED">
        <w:rPr>
          <w:rFonts w:ascii="Century Gothic" w:hAnsi="Century Gothic"/>
        </w:rPr>
        <w:t xml:space="preserve"> rimarrà allestito fino al 6 gennaio 2020.</w:t>
      </w:r>
    </w:p>
    <w:p w:rsidR="00CA53CF" w:rsidRPr="00C40EED" w:rsidRDefault="00CA53CF">
      <w:pPr>
        <w:pStyle w:val="Standard"/>
        <w:jc w:val="both"/>
        <w:rPr>
          <w:rFonts w:ascii="Century Gothic" w:hAnsi="Century Gothic"/>
        </w:rPr>
      </w:pPr>
    </w:p>
    <w:p w:rsidR="00CA53CF" w:rsidRPr="00C40EED" w:rsidRDefault="007B1FAE">
      <w:pPr>
        <w:pStyle w:val="Standard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</w:rPr>
        <w:t>Si coglie l'occasione per condividere il programma della giornata:</w:t>
      </w:r>
    </w:p>
    <w:p w:rsidR="00CA53CF" w:rsidRPr="00C40EED" w:rsidRDefault="00CA53CF">
      <w:pPr>
        <w:pStyle w:val="Standard"/>
        <w:jc w:val="both"/>
        <w:rPr>
          <w:rFonts w:ascii="Century Gothic" w:hAnsi="Century Gothic"/>
        </w:rPr>
      </w:pPr>
    </w:p>
    <w:p w:rsidR="00CA53CF" w:rsidRPr="00C40EED" w:rsidRDefault="007B1FAE">
      <w:pPr>
        <w:pStyle w:val="Standard"/>
        <w:spacing w:after="44"/>
        <w:jc w:val="center"/>
        <w:rPr>
          <w:rFonts w:ascii="Century Gothic" w:hAnsi="Century Gothic"/>
          <w:b/>
        </w:rPr>
      </w:pPr>
      <w:r w:rsidRPr="00C40EED">
        <w:rPr>
          <w:rFonts w:ascii="Century Gothic" w:hAnsi="Century Gothic"/>
          <w:b/>
        </w:rPr>
        <w:t>Ore 16:00</w:t>
      </w:r>
    </w:p>
    <w:p w:rsidR="00CA53CF" w:rsidRPr="00C40EED" w:rsidRDefault="007B1FAE">
      <w:pPr>
        <w:pStyle w:val="Standard"/>
        <w:spacing w:after="44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  <w:b/>
        </w:rPr>
        <w:t>Presentazione del catalogo</w:t>
      </w:r>
      <w:r w:rsidRPr="00C40EED">
        <w:rPr>
          <w:rFonts w:ascii="Century Gothic" w:hAnsi="Century Gothic"/>
        </w:rPr>
        <w:t xml:space="preserve"> della mostra </w:t>
      </w:r>
      <w:r w:rsidRPr="00C40EED">
        <w:rPr>
          <w:rFonts w:ascii="Century Gothic" w:hAnsi="Century Gothic"/>
          <w:b/>
          <w:bCs/>
          <w:i/>
          <w:iCs/>
        </w:rPr>
        <w:t>Attraversamenti</w:t>
      </w:r>
      <w:r w:rsidRPr="00C40EED">
        <w:rPr>
          <w:rFonts w:ascii="Century Gothic" w:hAnsi="Century Gothic"/>
        </w:rPr>
        <w:t xml:space="preserve">, testi di Andrea Balzola e </w:t>
      </w:r>
      <w:r w:rsidRPr="00C40EED">
        <w:rPr>
          <w:rFonts w:ascii="Century Gothic" w:hAnsi="Century Gothic"/>
        </w:rPr>
        <w:t>Tiziano Fratus</w:t>
      </w:r>
      <w:r w:rsidR="00007A86" w:rsidRPr="00C40EED">
        <w:rPr>
          <w:rFonts w:ascii="Century Gothic" w:hAnsi="Century Gothic"/>
        </w:rPr>
        <w:t>, fotografie di Nicola Dell’Aquila, Massimo Damiano e Marta D’Ange</w:t>
      </w:r>
      <w:r w:rsidR="00C40EED" w:rsidRPr="00C40EED">
        <w:rPr>
          <w:rFonts w:ascii="Century Gothic" w:hAnsi="Century Gothic"/>
        </w:rPr>
        <w:t>lo</w:t>
      </w:r>
    </w:p>
    <w:p w:rsidR="00CA53CF" w:rsidRPr="00C40EED" w:rsidRDefault="00CA53CF">
      <w:pPr>
        <w:pStyle w:val="Standard"/>
        <w:spacing w:after="44"/>
        <w:jc w:val="center"/>
        <w:rPr>
          <w:rFonts w:ascii="Century Gothic" w:hAnsi="Century Gothic"/>
        </w:rPr>
      </w:pPr>
    </w:p>
    <w:p w:rsidR="00CA53CF" w:rsidRPr="00C40EED" w:rsidRDefault="007B1FAE">
      <w:pPr>
        <w:pStyle w:val="Standard"/>
        <w:spacing w:after="102"/>
        <w:jc w:val="center"/>
        <w:rPr>
          <w:rFonts w:ascii="Century Gothic" w:hAnsi="Century Gothic"/>
          <w:b/>
        </w:rPr>
      </w:pPr>
      <w:r w:rsidRPr="00C40EED">
        <w:rPr>
          <w:rFonts w:ascii="Century Gothic" w:hAnsi="Century Gothic"/>
          <w:b/>
        </w:rPr>
        <w:t>Ore 16.30</w:t>
      </w:r>
    </w:p>
    <w:p w:rsidR="00CA53CF" w:rsidRPr="00C40EED" w:rsidRDefault="007B1FAE">
      <w:pPr>
        <w:pStyle w:val="Standard"/>
        <w:spacing w:after="102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  <w:b/>
        </w:rPr>
        <w:t>Proiezione del video</w:t>
      </w:r>
      <w:r w:rsidRPr="00C40EED">
        <w:rPr>
          <w:rFonts w:ascii="Century Gothic" w:hAnsi="Century Gothic"/>
        </w:rPr>
        <w:t xml:space="preserve"> </w:t>
      </w:r>
      <w:r w:rsidRPr="00C40EED">
        <w:rPr>
          <w:rFonts w:ascii="Century Gothic" w:hAnsi="Century Gothic"/>
          <w:b/>
          <w:bCs/>
        </w:rPr>
        <w:t>“Attraversamenti”</w:t>
      </w:r>
      <w:r w:rsidR="00C40EED" w:rsidRPr="00C40EED">
        <w:rPr>
          <w:rFonts w:ascii="Century Gothic" w:hAnsi="Century Gothic"/>
        </w:rPr>
        <w:t xml:space="preserve"> a cura di Francesco Calabrò</w:t>
      </w:r>
    </w:p>
    <w:p w:rsidR="00CA53CF" w:rsidRPr="00C40EED" w:rsidRDefault="007B1FAE">
      <w:pPr>
        <w:pStyle w:val="Standard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</w:rPr>
        <w:t xml:space="preserve">Un racconto per immagini del progetto </w:t>
      </w:r>
      <w:r w:rsidRPr="00C40EED">
        <w:rPr>
          <w:rFonts w:ascii="Century Gothic" w:hAnsi="Century Gothic"/>
          <w:bCs/>
          <w:i/>
          <w:iCs/>
        </w:rPr>
        <w:t>Scultura diffusa – 1^ Biennale Città di Pinerolo</w:t>
      </w:r>
      <w:r w:rsidRPr="00C40EED">
        <w:rPr>
          <w:rFonts w:ascii="Century Gothic" w:hAnsi="Century Gothic"/>
        </w:rPr>
        <w:t>,</w:t>
      </w:r>
      <w:r w:rsidRPr="00C40EED">
        <w:rPr>
          <w:rFonts w:ascii="Century Gothic" w:hAnsi="Century Gothic"/>
          <w:bCs/>
          <w:i/>
          <w:iCs/>
        </w:rPr>
        <w:t xml:space="preserve"> </w:t>
      </w:r>
      <w:r w:rsidRPr="00C40EED">
        <w:rPr>
          <w:rFonts w:ascii="Century Gothic" w:hAnsi="Century Gothic"/>
        </w:rPr>
        <w:t>dall'ideazione</w:t>
      </w:r>
      <w:r w:rsidRPr="00C40EED">
        <w:rPr>
          <w:rFonts w:ascii="Century Gothic" w:hAnsi="Century Gothic"/>
        </w:rPr>
        <w:t xml:space="preserve"> alla sua realizzazione.</w:t>
      </w:r>
    </w:p>
    <w:p w:rsidR="005028A6" w:rsidRDefault="005028A6">
      <w:pPr>
        <w:pStyle w:val="Standard"/>
        <w:jc w:val="center"/>
        <w:rPr>
          <w:rFonts w:ascii="Century Gothic" w:hAnsi="Century Gothic"/>
          <w:b/>
          <w:iCs/>
        </w:rPr>
      </w:pPr>
    </w:p>
    <w:p w:rsidR="00CA53CF" w:rsidRPr="00C40EED" w:rsidRDefault="007B1FAE">
      <w:pPr>
        <w:pStyle w:val="Standard"/>
        <w:jc w:val="center"/>
        <w:rPr>
          <w:rFonts w:ascii="Century Gothic" w:hAnsi="Century Gothic"/>
          <w:b/>
        </w:rPr>
      </w:pPr>
      <w:bookmarkStart w:id="0" w:name="_GoBack"/>
      <w:bookmarkEnd w:id="0"/>
      <w:r w:rsidRPr="00C40EED">
        <w:rPr>
          <w:rFonts w:ascii="Century Gothic" w:hAnsi="Century Gothic"/>
          <w:b/>
          <w:iCs/>
        </w:rPr>
        <w:t>Ore 17.00</w:t>
      </w:r>
    </w:p>
    <w:p w:rsidR="00CA53CF" w:rsidRPr="00C40EED" w:rsidRDefault="007B1FAE">
      <w:pPr>
        <w:pStyle w:val="Standard"/>
        <w:spacing w:after="102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  <w:iCs/>
        </w:rPr>
        <w:t xml:space="preserve">Talk con gli artisti </w:t>
      </w:r>
      <w:r w:rsidRPr="00C40EED">
        <w:rPr>
          <w:rFonts w:ascii="Century Gothic" w:hAnsi="Century Gothic"/>
          <w:b/>
          <w:iCs/>
        </w:rPr>
        <w:t>Mariagrazia Abbaldo</w:t>
      </w:r>
      <w:r w:rsidRPr="00C40EED">
        <w:rPr>
          <w:rFonts w:ascii="Century Gothic" w:hAnsi="Century Gothic"/>
          <w:iCs/>
        </w:rPr>
        <w:t xml:space="preserve"> e </w:t>
      </w:r>
      <w:r w:rsidRPr="00C40EED">
        <w:rPr>
          <w:rFonts w:ascii="Century Gothic" w:hAnsi="Century Gothic"/>
          <w:b/>
          <w:iCs/>
        </w:rPr>
        <w:t>Paolo Albertelli</w:t>
      </w:r>
      <w:r w:rsidRPr="00C40EED">
        <w:rPr>
          <w:rFonts w:ascii="Century Gothic" w:hAnsi="Century Gothic"/>
          <w:iCs/>
        </w:rPr>
        <w:t xml:space="preserve"> e il curatore Andrea Balz</w:t>
      </w:r>
      <w:r w:rsidRPr="00C40EED">
        <w:rPr>
          <w:rFonts w:ascii="Century Gothic" w:hAnsi="Century Gothic"/>
          <w:iCs/>
        </w:rPr>
        <w:t>ola</w:t>
      </w:r>
    </w:p>
    <w:p w:rsidR="00CA53CF" w:rsidRPr="00C40EED" w:rsidRDefault="00CA53CF">
      <w:pPr>
        <w:pStyle w:val="Standard"/>
        <w:spacing w:after="102"/>
        <w:jc w:val="center"/>
        <w:rPr>
          <w:rFonts w:ascii="Century Gothic" w:hAnsi="Century Gothic"/>
        </w:rPr>
      </w:pPr>
    </w:p>
    <w:p w:rsidR="00CA53CF" w:rsidRPr="00C40EED" w:rsidRDefault="007B1FAE">
      <w:pPr>
        <w:pStyle w:val="Standard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  <w:iCs/>
        </w:rPr>
        <w:t>Segue aperitivo con degustazione vini della Cantina L'AUTIN di Barge</w:t>
      </w:r>
    </w:p>
    <w:p w:rsidR="00CA53CF" w:rsidRPr="00C40EED" w:rsidRDefault="00CA53CF">
      <w:pPr>
        <w:pStyle w:val="Standard"/>
        <w:spacing w:after="0"/>
        <w:rPr>
          <w:rFonts w:ascii="Century Gothic" w:hAnsi="Century Gothic"/>
        </w:rPr>
      </w:pPr>
    </w:p>
    <w:p w:rsidR="00CA53CF" w:rsidRPr="00C40EED" w:rsidRDefault="00CA53CF">
      <w:pPr>
        <w:pStyle w:val="Standard"/>
        <w:spacing w:after="0"/>
        <w:rPr>
          <w:rFonts w:ascii="Century Gothic" w:hAnsi="Century Gothic"/>
        </w:rPr>
      </w:pPr>
    </w:p>
    <w:p w:rsidR="00CA53CF" w:rsidRPr="00C40EED" w:rsidRDefault="007B1FAE" w:rsidP="00C40EED">
      <w:pPr>
        <w:pStyle w:val="Standard"/>
        <w:spacing w:after="0"/>
        <w:jc w:val="center"/>
        <w:rPr>
          <w:rFonts w:ascii="Century Gothic" w:hAnsi="Century Gothic"/>
        </w:rPr>
      </w:pPr>
      <w:r w:rsidRPr="00C40EED">
        <w:rPr>
          <w:rFonts w:ascii="Century Gothic" w:hAnsi="Century Gothic"/>
        </w:rPr>
        <w:t>Informazioni e contatti:</w:t>
      </w:r>
      <w:r w:rsidRPr="00C40EED">
        <w:rPr>
          <w:rFonts w:ascii="Century Gothic" w:hAnsi="Century Gothic"/>
        </w:rPr>
        <w:br/>
      </w:r>
      <w:r w:rsidRPr="00C40EED">
        <w:rPr>
          <w:rFonts w:ascii="Century Gothic" w:hAnsi="Century Gothic"/>
        </w:rPr>
        <w:t>335.5258207</w:t>
      </w:r>
      <w:r w:rsidRPr="00C40EED">
        <w:rPr>
          <w:rFonts w:ascii="Century Gothic" w:hAnsi="Century Gothic"/>
        </w:rPr>
        <w:br/>
      </w:r>
      <w:r w:rsidRPr="00C40EED">
        <w:rPr>
          <w:rFonts w:ascii="Century Gothic" w:hAnsi="Century Gothic"/>
        </w:rPr>
        <w:t>gallerialosano@libero.it</w:t>
      </w:r>
    </w:p>
    <w:p w:rsidR="00CA53CF" w:rsidRPr="00C40EED" w:rsidRDefault="007B1FAE" w:rsidP="00C40EED">
      <w:pPr>
        <w:pStyle w:val="Standard"/>
        <w:spacing w:after="0"/>
        <w:jc w:val="center"/>
        <w:rPr>
          <w:rFonts w:ascii="Century Gothic" w:hAnsi="Century Gothic"/>
          <w:b/>
        </w:rPr>
      </w:pPr>
      <w:r w:rsidRPr="00C40EED">
        <w:rPr>
          <w:rFonts w:ascii="Century Gothic" w:hAnsi="Century Gothic"/>
          <w:b/>
        </w:rPr>
        <w:t>www.sculturadiffusa.it</w:t>
      </w:r>
    </w:p>
    <w:sectPr w:rsidR="00CA53CF" w:rsidRPr="00C40EE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AE" w:rsidRDefault="007B1FAE">
      <w:pPr>
        <w:spacing w:after="0" w:line="240" w:lineRule="auto"/>
      </w:pPr>
      <w:r>
        <w:separator/>
      </w:r>
    </w:p>
  </w:endnote>
  <w:endnote w:type="continuationSeparator" w:id="0">
    <w:p w:rsidR="007B1FAE" w:rsidRDefault="007B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AE" w:rsidRDefault="007B1F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1FAE" w:rsidRDefault="007B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9C0"/>
    <w:multiLevelType w:val="multilevel"/>
    <w:tmpl w:val="B0E619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2483C7B"/>
    <w:multiLevelType w:val="multilevel"/>
    <w:tmpl w:val="1A42C288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53CF"/>
    <w:rsid w:val="00007A86"/>
    <w:rsid w:val="005028A6"/>
    <w:rsid w:val="007B1FAE"/>
    <w:rsid w:val="00C40EED"/>
    <w:rsid w:val="00C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61CE-B0B4-4623-945F-E7FA97D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Losano</dc:creator>
  <cp:lastModifiedBy>Patrik Losano</cp:lastModifiedBy>
  <cp:revision>4</cp:revision>
  <cp:lastPrinted>2019-10-12T13:49:00Z</cp:lastPrinted>
  <dcterms:created xsi:type="dcterms:W3CDTF">2019-10-12T13:50:00Z</dcterms:created>
  <dcterms:modified xsi:type="dcterms:W3CDTF">2019-10-12T13:50:00Z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